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F2B1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0537AA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897237" w:rsidRPr="0089723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единовременной выплате при предоставлении ежегодного оплачиваемого отпуска и материальной помощи лицам, замещающим муниципальные должности, должности муниципальной службы в администрации Новорождественского сельского поселения Тихорецкого района</w:t>
            </w:r>
            <w:r w:rsidR="00E24357" w:rsidRPr="000537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>6 августа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F2B14">
        <w:rPr>
          <w:rFonts w:ascii="Times New Roman" w:hAnsi="Times New Roman" w:cs="Times New Roman"/>
          <w:sz w:val="28"/>
          <w:szCs w:val="28"/>
        </w:rPr>
        <w:t>постановления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897237" w:rsidRPr="008972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97237" w:rsidRPr="00897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37" w:rsidRPr="00897237">
        <w:rPr>
          <w:rFonts w:ascii="Times New Roman" w:hAnsi="Times New Roman" w:cs="Times New Roman"/>
          <w:sz w:val="28"/>
          <w:szCs w:val="28"/>
        </w:rPr>
        <w:t>утверждении Положения о единовременной выплате при предоставлении ежегодного оплачиваемого отпуска и материальной помощи лицам, замещающим муниципальные должности, должности муниципальной службы в администрации Новорождественского сельского поселения Тихорецкого района</w:t>
      </w:r>
      <w:r w:rsidR="000537AA" w:rsidRPr="000537AA">
        <w:rPr>
          <w:rFonts w:ascii="Times New Roman" w:hAnsi="Times New Roman" w:cs="Times New Roman"/>
          <w:sz w:val="28"/>
          <w:szCs w:val="28"/>
        </w:rPr>
        <w:t>"</w:t>
      </w:r>
      <w:r w:rsidR="00CF3C7D" w:rsidRPr="00CF3C7D">
        <w:rPr>
          <w:rFonts w:ascii="Times New Roman" w:hAnsi="Times New Roman" w:cs="Times New Roman"/>
          <w:sz w:val="28"/>
          <w:szCs w:val="28"/>
        </w:rPr>
        <w:t>"</w:t>
      </w:r>
      <w:r w:rsidR="002B07D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29 </w:t>
      </w:r>
      <w:bookmarkStart w:id="3" w:name="_GoBack"/>
      <w:bookmarkEnd w:id="3"/>
      <w:r w:rsidR="000537AA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F2B14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2021-10-08T05:23:00Z</dcterms:created>
  <dcterms:modified xsi:type="dcterms:W3CDTF">2021-10-08T05:23:00Z</dcterms:modified>
</cp:coreProperties>
</file>