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DF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C87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C3" w:rsidRPr="00DF7FC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DF7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C3" w:rsidRPr="00DF7FC3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  <w:r w:rsidR="00DF7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C3" w:rsidRPr="00DF7FC3">
              <w:rPr>
                <w:rFonts w:ascii="Times New Roman" w:hAnsi="Times New Roman" w:cs="Times New Roman"/>
                <w:sz w:val="28"/>
                <w:szCs w:val="28"/>
              </w:rPr>
              <w:t>от 29 декабря 2015 года № 328 «Об утверждении Правил определения требований к закупаемым отдельным видам товаров, работ, услуг (в том числе предельных цен товаров, работ, услуг) для обеспечения муниципальных нужд</w:t>
            </w:r>
            <w:r w:rsidR="00DF7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C3" w:rsidRPr="00DF7FC3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</w:t>
            </w:r>
            <w:r w:rsidR="00DF7FC3">
              <w:rPr>
                <w:rFonts w:ascii="Times New Roman" w:hAnsi="Times New Roman" w:cs="Times New Roman"/>
                <w:sz w:val="28"/>
                <w:szCs w:val="28"/>
              </w:rPr>
              <w:t>го поселения Тихорецкого района</w:t>
            </w:r>
            <w:r w:rsidR="002D61A6" w:rsidRPr="00DF7FC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proofErr w:type="gramEnd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F7FC3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DF7FC3" w:rsidRPr="00DF7F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7FC3" w:rsidRPr="00DF7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FC3" w:rsidRPr="00DF7FC3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DF7FC3">
        <w:rPr>
          <w:rFonts w:ascii="Times New Roman" w:hAnsi="Times New Roman" w:cs="Times New Roman"/>
          <w:sz w:val="28"/>
          <w:szCs w:val="28"/>
        </w:rPr>
        <w:t xml:space="preserve"> </w:t>
      </w:r>
      <w:r w:rsidR="00DF7FC3" w:rsidRPr="00DF7FC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DF7FC3">
        <w:rPr>
          <w:rFonts w:ascii="Times New Roman" w:hAnsi="Times New Roman" w:cs="Times New Roman"/>
          <w:sz w:val="28"/>
          <w:szCs w:val="28"/>
        </w:rPr>
        <w:t xml:space="preserve"> </w:t>
      </w:r>
      <w:r w:rsidR="00DF7FC3" w:rsidRPr="00DF7FC3">
        <w:rPr>
          <w:rFonts w:ascii="Times New Roman" w:hAnsi="Times New Roman" w:cs="Times New Roman"/>
          <w:sz w:val="28"/>
          <w:szCs w:val="28"/>
        </w:rPr>
        <w:t>от 29 декабря 2015 года № 328 «Об утверждении Правил определения требований к закупаемым отдельным видам товаров, работ, услуг (в том числе предельных цен товаров, работ, услуг) для обеспечения муниципальных нужд</w:t>
      </w:r>
      <w:r w:rsidR="00DF7FC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DF7FC3" w:rsidRPr="00DF7FC3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района»"</w:t>
      </w:r>
      <w:r w:rsidR="00DF7FC3" w:rsidRPr="00DF7FC3">
        <w:rPr>
          <w:rFonts w:ascii="Times New Roman" w:hAnsi="Times New Roman" w:cs="Times New Roman"/>
          <w:sz w:val="28"/>
          <w:szCs w:val="28"/>
        </w:rPr>
        <w:t xml:space="preserve"> </w:t>
      </w:r>
      <w:r w:rsidR="00C87FC4" w:rsidRPr="00DF7FC3">
        <w:rPr>
          <w:rFonts w:ascii="Times New Roman" w:hAnsi="Times New Roman" w:cs="Times New Roman"/>
          <w:sz w:val="28"/>
          <w:szCs w:val="28"/>
        </w:rPr>
        <w:t>"</w:t>
      </w:r>
      <w:r w:rsidR="00261948" w:rsidRP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DF7FC3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2018-11-28T08:48:00Z</dcterms:created>
  <dcterms:modified xsi:type="dcterms:W3CDTF">2018-11-28T08:48:00Z</dcterms:modified>
</cp:coreProperties>
</file>