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EA39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5759" w:rsidRPr="000A575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Новорождественского сельского поселения Тихорецкого района от 18 марта 2010 г. № 48 «О муниципальной службе в Новорождественском сельском поселении Тихорецкого района</w:t>
            </w:r>
            <w:r w:rsidRPr="00CF73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A4070C">
        <w:rPr>
          <w:rFonts w:ascii="Times New Roman" w:eastAsia="Arial" w:hAnsi="Times New Roman" w:cs="Times New Roman"/>
          <w:sz w:val="28"/>
          <w:szCs w:val="28"/>
          <w:lang w:eastAsia="ru-RU"/>
        </w:rPr>
        <w:t>19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0A5759">
        <w:rPr>
          <w:rFonts w:ascii="Times New Roman" w:eastAsia="Arial" w:hAnsi="Times New Roman" w:cs="Times New Roman"/>
          <w:sz w:val="28"/>
          <w:szCs w:val="28"/>
          <w:lang w:eastAsia="ru-RU"/>
        </w:rPr>
        <w:t>8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проекта решения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0A5759" w:rsidRPr="000A5759">
        <w:rPr>
          <w:rFonts w:ascii="Times New Roman" w:hAnsi="Times New Roman" w:cs="Times New Roman"/>
          <w:sz w:val="28"/>
          <w:szCs w:val="28"/>
        </w:rPr>
        <w:t>О внесении изменения в решение Совета</w:t>
      </w:r>
      <w:proofErr w:type="gramEnd"/>
      <w:r w:rsidR="000A5759" w:rsidRPr="000A5759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 от 18 марта 2010 г. № 48 «О муниципальной службе в Новорождественском сельском поселении Тихорецкого района</w:t>
      </w:r>
      <w:bookmarkStart w:id="3" w:name="_GoBack"/>
      <w:bookmarkEnd w:id="3"/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8234C">
        <w:rPr>
          <w:rFonts w:ascii="Times New Roman" w:eastAsia="Arial" w:hAnsi="Times New Roman" w:cs="Times New Roman"/>
          <w:sz w:val="28"/>
          <w:szCs w:val="28"/>
          <w:lang w:eastAsia="ru-RU"/>
        </w:rPr>
        <w:t>11 июля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394D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759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4070C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CF73D9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A394D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2023-10-13T12:22:00Z</dcterms:created>
  <dcterms:modified xsi:type="dcterms:W3CDTF">2023-10-13T12:22:00Z</dcterms:modified>
</cp:coreProperties>
</file>