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9C40B5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9C40B5" w:rsidTr="00532FF6">
        <w:tc>
          <w:tcPr>
            <w:tcW w:w="9747" w:type="dxa"/>
          </w:tcPr>
          <w:p w:rsidR="000324B9" w:rsidRPr="009C40B5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C40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FB6913" w:rsidRPr="009C40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постановления  </w:t>
            </w:r>
          </w:p>
          <w:p w:rsidR="0047101C" w:rsidRPr="009C40B5" w:rsidRDefault="000324B9" w:rsidP="009C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0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9C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B5" w:rsidRPr="009C40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C40B5" w:rsidRPr="009C40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40B5" w:rsidRPr="009C40B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 предоставления муниципальной услуги «Согласование проекта информационной надписи и (или) обозначения на объекте культурного наследия </w:t>
            </w:r>
            <w:r w:rsidR="009C40B5" w:rsidRPr="009C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B5" w:rsidRPr="009C40B5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E24357" w:rsidRPr="009C40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9C40B5" w:rsidTr="00532FF6">
        <w:tc>
          <w:tcPr>
            <w:tcW w:w="9747" w:type="dxa"/>
          </w:tcPr>
          <w:p w:rsidR="0047101C" w:rsidRPr="009C40B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9C40B5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C40B5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24357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23 июля </w:t>
      </w:r>
      <w:r w:rsidR="00E218FE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9C40B5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9C40B5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C40B5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 w:rsidRPr="009C40B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9C40B5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9C40B5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9C40B5">
        <w:rPr>
          <w:rFonts w:ascii="Times New Roman" w:hAnsi="Times New Roman" w:cs="Times New Roman"/>
          <w:sz w:val="28"/>
          <w:szCs w:val="28"/>
        </w:rPr>
        <w:t>"</w:t>
      </w:r>
      <w:r w:rsidR="00D62AB8" w:rsidRPr="009C40B5">
        <w:rPr>
          <w:rFonts w:ascii="Times New Roman" w:hAnsi="Times New Roman" w:cs="Times New Roman"/>
          <w:sz w:val="28"/>
          <w:szCs w:val="28"/>
        </w:rPr>
        <w:t xml:space="preserve"> </w:t>
      </w:r>
      <w:r w:rsidR="009C40B5" w:rsidRPr="009C40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40B5" w:rsidRPr="009C40B5">
        <w:rPr>
          <w:rFonts w:ascii="Times New Roman" w:hAnsi="Times New Roman" w:cs="Times New Roman"/>
          <w:sz w:val="28"/>
          <w:szCs w:val="28"/>
        </w:rPr>
        <w:t>а</w:t>
      </w:r>
      <w:r w:rsidR="009C40B5" w:rsidRPr="009C40B5">
        <w:rPr>
          <w:rFonts w:ascii="Times New Roman" w:hAnsi="Times New Roman" w:cs="Times New Roman"/>
          <w:sz w:val="28"/>
          <w:szCs w:val="28"/>
        </w:rPr>
        <w:t>дминистративного регламента предоставления муниципальной услуги</w:t>
      </w:r>
      <w:r w:rsidR="009C40B5" w:rsidRPr="009C40B5">
        <w:rPr>
          <w:rFonts w:ascii="Times New Roman" w:hAnsi="Times New Roman" w:cs="Times New Roman"/>
          <w:sz w:val="28"/>
          <w:szCs w:val="28"/>
        </w:rPr>
        <w:t xml:space="preserve"> </w:t>
      </w:r>
      <w:r w:rsidR="009C40B5" w:rsidRPr="009C40B5">
        <w:rPr>
          <w:rFonts w:ascii="Times New Roman" w:hAnsi="Times New Roman" w:cs="Times New Roman"/>
          <w:sz w:val="28"/>
          <w:szCs w:val="28"/>
        </w:rPr>
        <w:t xml:space="preserve">«Согласование проекта информационной надписи и (или) обозначения на объекте культурного наследия </w:t>
      </w:r>
      <w:r w:rsidR="009C40B5" w:rsidRPr="009C40B5">
        <w:rPr>
          <w:rFonts w:ascii="Times New Roman" w:hAnsi="Times New Roman" w:cs="Times New Roman"/>
          <w:sz w:val="28"/>
          <w:szCs w:val="28"/>
        </w:rPr>
        <w:t xml:space="preserve"> </w:t>
      </w:r>
      <w:r w:rsidR="009C40B5" w:rsidRPr="009C40B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2B07D1" w:rsidRPr="009C40B5">
        <w:rPr>
          <w:rFonts w:ascii="Times New Roman" w:hAnsi="Times New Roman" w:cs="Times New Roman"/>
          <w:sz w:val="28"/>
          <w:szCs w:val="28"/>
        </w:rPr>
        <w:t>"</w:t>
      </w:r>
      <w:r w:rsidR="002B07D1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FB6913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9C40B5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24357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15 июл</w:t>
      </w:r>
      <w:r w:rsidR="000A5845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9C40B5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9C40B5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9C40B5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9C40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9C40B5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9C40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9C40B5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40B5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9C40B5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 w:rsidRPr="009C40B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9C40B5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9C40B5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9C40B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C40B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9C40B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9C40B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9C40B5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9C40B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9C40B5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C40B5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  <w:bookmarkEnd w:id="0"/>
    </w:p>
    <w:sectPr w:rsidR="00274103" w:rsidRPr="009C40B5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2020-11-26T11:16:00Z</dcterms:created>
  <dcterms:modified xsi:type="dcterms:W3CDTF">2020-11-26T11:16:00Z</dcterms:modified>
</cp:coreProperties>
</file>